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5E511" w14:textId="77777777" w:rsidR="00851652" w:rsidRDefault="00851652" w:rsidP="00851652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6318051" w14:textId="44C353BF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4B225C">
        <w:rPr>
          <w:rFonts w:ascii="Arial" w:hAnsi="Arial" w:cs="Arial"/>
          <w:b/>
          <w:bCs/>
          <w:sz w:val="22"/>
        </w:rPr>
        <w:t>73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C81EC8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5C7CD9F8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4B225C">
        <w:rPr>
          <w:rFonts w:ascii="Arial" w:hAnsi="Arial" w:cs="Arial"/>
          <w:sz w:val="22"/>
        </w:rPr>
        <w:t xml:space="preserve"> 14 marca</w:t>
      </w:r>
      <w:r w:rsidR="00C81EC8">
        <w:rPr>
          <w:rFonts w:ascii="Arial" w:hAnsi="Arial" w:cs="Arial"/>
          <w:sz w:val="22"/>
        </w:rPr>
        <w:t xml:space="preserve">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0465C7">
        <w:rPr>
          <w:rFonts w:ascii="Arial" w:hAnsi="Arial" w:cs="Arial"/>
          <w:sz w:val="22"/>
        </w:rPr>
        <w:t>morządzie gminnym (Dz. U. z 2023 r. poz. 40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 xml:space="preserve"> listopada 2008 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390A6CDC" w14:textId="0914AA8F" w:rsidR="00286201" w:rsidRDefault="00286201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Inspektora nadzoru inwestorskiego w Wydziale Inwestycji </w:t>
      </w:r>
    </w:p>
    <w:p w14:paraId="30F2F710" w14:textId="4A7D03DF" w:rsidR="00FC3714" w:rsidRDefault="0010662B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</w:t>
      </w:r>
      <w:r w:rsidR="00FC3714">
        <w:rPr>
          <w:rFonts w:ascii="Arial" w:hAnsi="Arial" w:cs="Arial"/>
          <w:b w:val="0"/>
          <w:sz w:val="22"/>
          <w:szCs w:val="22"/>
        </w:rPr>
        <w:t>rzęd</w:t>
      </w:r>
      <w:r w:rsidR="00286201">
        <w:rPr>
          <w:rFonts w:ascii="Arial" w:hAnsi="Arial" w:cs="Arial"/>
          <w:b w:val="0"/>
          <w:sz w:val="22"/>
          <w:szCs w:val="22"/>
        </w:rPr>
        <w:t>u</w:t>
      </w:r>
      <w:r w:rsidR="00FC3714">
        <w:rPr>
          <w:rFonts w:ascii="Arial" w:hAnsi="Arial" w:cs="Arial"/>
          <w:b w:val="0"/>
          <w:sz w:val="22"/>
          <w:szCs w:val="22"/>
        </w:rPr>
        <w:t xml:space="preserve"> Miasta Rzeszowa 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723D6466" w14:textId="3E800D80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</w:t>
      </w:r>
      <w:r w:rsidR="00983A6A">
        <w:rPr>
          <w:rFonts w:ascii="Arial" w:hAnsi="Arial" w:cs="Arial"/>
          <w:sz w:val="22"/>
        </w:rPr>
        <w:t xml:space="preserve">i Beata Sitnik </w:t>
      </w:r>
      <w:r w:rsidRPr="0010662B">
        <w:rPr>
          <w:rFonts w:ascii="Arial" w:hAnsi="Arial" w:cs="Arial"/>
          <w:sz w:val="22"/>
        </w:rPr>
        <w:t>– członek,</w:t>
      </w:r>
    </w:p>
    <w:p w14:paraId="3841A32D" w14:textId="34CE0114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P</w:t>
      </w:r>
      <w:r w:rsidR="00983A6A">
        <w:rPr>
          <w:rFonts w:ascii="Arial" w:hAnsi="Arial" w:cs="Arial"/>
          <w:sz w:val="22"/>
        </w:rPr>
        <w:t xml:space="preserve">iotr Bednarski </w:t>
      </w:r>
      <w:r w:rsidRPr="0010662B">
        <w:rPr>
          <w:rFonts w:ascii="Arial" w:hAnsi="Arial" w:cs="Arial"/>
          <w:sz w:val="22"/>
        </w:rPr>
        <w:t xml:space="preserve">– członek, </w:t>
      </w:r>
    </w:p>
    <w:p w14:paraId="491DD495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4B9025AF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3377DA1B" w14:textId="77777777" w:rsidR="00C97518" w:rsidRDefault="00C9751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12BDD97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AE0B03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Zarządzenie wchodzi w życie z dniem podpisania.</w:t>
      </w:r>
    </w:p>
    <w:p w14:paraId="08D4F6F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6D13120F" w14:textId="77777777" w:rsidR="00FC3714" w:rsidRPr="00316601" w:rsidRDefault="00FC3714" w:rsidP="00316601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AF537" w14:textId="77777777" w:rsidR="00C16A6C" w:rsidRDefault="00C16A6C" w:rsidP="00C4136C">
      <w:r>
        <w:separator/>
      </w:r>
    </w:p>
  </w:endnote>
  <w:endnote w:type="continuationSeparator" w:id="0">
    <w:p w14:paraId="40820B54" w14:textId="77777777" w:rsidR="00C16A6C" w:rsidRDefault="00C16A6C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EFFC6" w14:textId="77777777" w:rsidR="00C16A6C" w:rsidRDefault="00C16A6C" w:rsidP="00C4136C">
      <w:r>
        <w:separator/>
      </w:r>
    </w:p>
  </w:footnote>
  <w:footnote w:type="continuationSeparator" w:id="0">
    <w:p w14:paraId="1C0A2183" w14:textId="77777777" w:rsidR="00C16A6C" w:rsidRDefault="00C16A6C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5589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98552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3218510">
    <w:abstractNumId w:val="0"/>
  </w:num>
  <w:num w:numId="4" w16cid:durableId="725028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14"/>
    <w:rsid w:val="000465C7"/>
    <w:rsid w:val="0010662B"/>
    <w:rsid w:val="00106A95"/>
    <w:rsid w:val="001C24C3"/>
    <w:rsid w:val="001C63F4"/>
    <w:rsid w:val="001F4CE8"/>
    <w:rsid w:val="00257789"/>
    <w:rsid w:val="00286201"/>
    <w:rsid w:val="002E0027"/>
    <w:rsid w:val="002F2D9E"/>
    <w:rsid w:val="00316601"/>
    <w:rsid w:val="00375BAE"/>
    <w:rsid w:val="00394CE8"/>
    <w:rsid w:val="003B1719"/>
    <w:rsid w:val="004954C6"/>
    <w:rsid w:val="004B225C"/>
    <w:rsid w:val="005E7D42"/>
    <w:rsid w:val="00617B0C"/>
    <w:rsid w:val="00673B11"/>
    <w:rsid w:val="00682FB0"/>
    <w:rsid w:val="007F38F5"/>
    <w:rsid w:val="00804846"/>
    <w:rsid w:val="00851652"/>
    <w:rsid w:val="00894564"/>
    <w:rsid w:val="009108E1"/>
    <w:rsid w:val="00983A6A"/>
    <w:rsid w:val="009E51DA"/>
    <w:rsid w:val="009F4BAB"/>
    <w:rsid w:val="00A739B2"/>
    <w:rsid w:val="00A81A4D"/>
    <w:rsid w:val="00A86E31"/>
    <w:rsid w:val="00AB3C7E"/>
    <w:rsid w:val="00BD0290"/>
    <w:rsid w:val="00BD3B1D"/>
    <w:rsid w:val="00BD70D9"/>
    <w:rsid w:val="00C16A6C"/>
    <w:rsid w:val="00C319E2"/>
    <w:rsid w:val="00C4136C"/>
    <w:rsid w:val="00C6486A"/>
    <w:rsid w:val="00C81EC8"/>
    <w:rsid w:val="00C97518"/>
    <w:rsid w:val="00D546FD"/>
    <w:rsid w:val="00D61F72"/>
    <w:rsid w:val="00DD06A8"/>
    <w:rsid w:val="00EE2DAE"/>
    <w:rsid w:val="00F21CAA"/>
    <w:rsid w:val="00F7458E"/>
    <w:rsid w:val="00F8272D"/>
    <w:rsid w:val="00FA0AF9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docId w15:val="{7D947BC0-7201-4364-917F-E6C541E40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Dobek-Kargol Paulina</cp:lastModifiedBy>
  <cp:revision>2</cp:revision>
  <cp:lastPrinted>2024-03-14T12:55:00Z</cp:lastPrinted>
  <dcterms:created xsi:type="dcterms:W3CDTF">2024-03-15T09:23:00Z</dcterms:created>
  <dcterms:modified xsi:type="dcterms:W3CDTF">2024-03-15T09:23:00Z</dcterms:modified>
</cp:coreProperties>
</file>